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31" w:rsidRPr="00856F23" w:rsidRDefault="009B7D31" w:rsidP="009B7D31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B7D31" w:rsidRPr="00856F23" w:rsidRDefault="009B7D31" w:rsidP="009B7D3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B7D31" w:rsidRPr="00856F23" w:rsidRDefault="009B7D31" w:rsidP="009B7D3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B7D31" w:rsidRPr="00856F23" w:rsidRDefault="009B7D31" w:rsidP="009B7D3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B7D31" w:rsidRPr="00856F23" w:rsidTr="004507A3">
        <w:trPr>
          <w:trHeight w:val="106"/>
        </w:trPr>
        <w:tc>
          <w:tcPr>
            <w:tcW w:w="9360" w:type="dxa"/>
          </w:tcPr>
          <w:p w:rsidR="009B7D31" w:rsidRPr="00856F23" w:rsidRDefault="009B7D31" w:rsidP="004507A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B7D31" w:rsidRPr="00856F23" w:rsidRDefault="009B7D31" w:rsidP="009B7D3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B7D31" w:rsidRPr="001106B3" w:rsidRDefault="009B7D31" w:rsidP="009B7D3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B7D31" w:rsidRPr="001106B3" w:rsidRDefault="009B7D31" w:rsidP="009B7D3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B7D31" w:rsidRPr="001106B3" w:rsidRDefault="009B7D31" w:rsidP="009B7D3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7D31" w:rsidRPr="001106B3" w:rsidRDefault="009B7D31" w:rsidP="009B7D3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B7D31" w:rsidRPr="001106B3" w:rsidRDefault="009B7D31" w:rsidP="009B7D31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B7D31" w:rsidRPr="001106B3" w:rsidTr="004507A3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B7D31" w:rsidRPr="001106B3" w:rsidRDefault="009B7D31" w:rsidP="004507A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D2642" w:rsidRPr="001106B3" w:rsidRDefault="007D2642" w:rsidP="007D26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1106B3">
              <w:rPr>
                <w:b/>
                <w:sz w:val="28"/>
                <w:szCs w:val="28"/>
                <w:lang w:val="uk-UA" w:eastAsia="uk-UA"/>
              </w:rPr>
              <w:t xml:space="preserve">внесення змін до Обласної програми підтримки молоді на </w:t>
            </w:r>
            <w:r w:rsidRPr="001106B3">
              <w:rPr>
                <w:b/>
                <w:sz w:val="28"/>
                <w:szCs w:val="28"/>
                <w:lang w:val="uk-UA" w:eastAsia="uk-UA"/>
              </w:rPr>
              <w:br/>
              <w:t>2016-2020 роки</w:t>
            </w:r>
          </w:p>
          <w:p w:rsidR="009B7D31" w:rsidRPr="001106B3" w:rsidRDefault="009B7D31" w:rsidP="004507A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B7D31" w:rsidRPr="001106B3" w:rsidRDefault="009B7D31" w:rsidP="009B7D3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B7D31" w:rsidRPr="001106B3" w:rsidRDefault="009B7D31" w:rsidP="009B7D31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B7D31" w:rsidRPr="001106B3" w:rsidRDefault="009B7D31" w:rsidP="009B7D31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B7D31" w:rsidRPr="001106B3" w:rsidRDefault="009B7D31" w:rsidP="009B7D3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B7D31" w:rsidRPr="001106B3" w:rsidRDefault="009B7D31" w:rsidP="009B7D3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63E56" w:rsidRPr="001106B3" w:rsidRDefault="00763E56" w:rsidP="00763E5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763E56" w:rsidRPr="001106B3" w:rsidRDefault="00763E56" w:rsidP="00763E5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763E56" w:rsidRPr="001106B3" w:rsidRDefault="00763E56" w:rsidP="00763E5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9B7D31" w:rsidRPr="001106B3" w:rsidRDefault="009B7D31" w:rsidP="009B7D3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7D31" w:rsidRPr="001106B3" w:rsidRDefault="009B7D31" w:rsidP="009B7D3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B7D31" w:rsidRPr="001106B3" w:rsidRDefault="009B7D31" w:rsidP="009B7D3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B7D31" w:rsidRPr="001106B3" w:rsidRDefault="009B7D31" w:rsidP="009B7D31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9B7D31" w:rsidRPr="001106B3" w:rsidRDefault="009B7D31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7D2642">
      <w:pPr>
        <w:pStyle w:val="a7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1106B3">
        <w:rPr>
          <w:sz w:val="28"/>
          <w:szCs w:val="28"/>
          <w:lang w:val="uk-UA"/>
        </w:rPr>
        <w:t>ерезня</w:t>
      </w:r>
      <w:proofErr w:type="spellEnd"/>
      <w:r w:rsidRPr="001106B3">
        <w:rPr>
          <w:sz w:val="28"/>
          <w:szCs w:val="28"/>
          <w:lang w:val="uk-UA"/>
        </w:rPr>
        <w:t xml:space="preserve"> 2019 року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D2642" w:rsidRPr="001106B3" w:rsidRDefault="007D2642" w:rsidP="007D26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D2642" w:rsidRPr="001106B3" w:rsidRDefault="007D2642" w:rsidP="007D26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1106B3" w:rsidRDefault="001106B3">
      <w:pPr>
        <w:rPr>
          <w:lang w:val="uk-UA"/>
        </w:rPr>
      </w:pPr>
    </w:p>
    <w:p w:rsidR="001106B3" w:rsidRDefault="001106B3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D2642" w:rsidRPr="001106B3" w:rsidRDefault="007D2642" w:rsidP="007D26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>Про Програму економічного та соціального розвитку Рівненської області на 2019 рік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Default="00E11DAE" w:rsidP="00E11DAE"/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06B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D2642" w:rsidRPr="001106B3">
              <w:rPr>
                <w:b/>
                <w:sz w:val="28"/>
                <w:szCs w:val="28"/>
                <w:lang w:val="uk-UA" w:eastAsia="uk-UA"/>
              </w:rPr>
              <w:t>Про звіт щодо виконання обласного бюджету за 2018 рік</w:t>
            </w: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D2642" w:rsidRPr="001106B3" w:rsidRDefault="007D2642" w:rsidP="007D264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>Про внесення змін до обласного бюджету Рівненської області на 2019 рік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DE0F5E" w:rsidRPr="001106B3" w:rsidRDefault="00DE0F5E" w:rsidP="00DE0F5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 xml:space="preserve">Про створення комунального закладу «Пластовий </w:t>
            </w:r>
            <w:proofErr w:type="spellStart"/>
            <w:r w:rsidRPr="001106B3">
              <w:rPr>
                <w:b/>
                <w:sz w:val="28"/>
                <w:szCs w:val="28"/>
                <w:lang w:val="uk-UA" w:eastAsia="uk-UA"/>
              </w:rPr>
              <w:t>вишкільний</w:t>
            </w:r>
            <w:proofErr w:type="spellEnd"/>
            <w:r w:rsidRPr="001106B3">
              <w:rPr>
                <w:b/>
                <w:sz w:val="28"/>
                <w:szCs w:val="28"/>
                <w:lang w:val="uk-UA" w:eastAsia="uk-UA"/>
              </w:rPr>
              <w:t xml:space="preserve"> центр» Рівненської обласної ради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Рекомендувати голові обласної ради </w:t>
      </w:r>
      <w:r w:rsidR="00A06941">
        <w:rPr>
          <w:sz w:val="28"/>
          <w:szCs w:val="28"/>
          <w:lang w:val="uk-UA"/>
        </w:rPr>
        <w:t>не виносити</w:t>
      </w:r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Default="00E11DAE" w:rsidP="00E11DAE"/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266EBC" w:rsidRDefault="00266EBC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65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 xml:space="preserve">Про перейменування комунального закладу </w:t>
            </w:r>
            <w:r w:rsidRPr="001106B3">
              <w:rPr>
                <w:b/>
                <w:bCs/>
                <w:sz w:val="28"/>
                <w:szCs w:val="28"/>
                <w:lang w:val="uk-UA" w:eastAsia="uk-UA"/>
              </w:rPr>
              <w:t>«Острозький обласний ліцей-інтернат з посиленою військово-фізичною підготовкою»</w:t>
            </w:r>
            <w:r w:rsidRPr="001106B3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1106B3">
              <w:rPr>
                <w:b/>
                <w:bCs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Default="00E11DAE" w:rsidP="00E11DAE"/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1773C1" w:rsidRDefault="001773C1">
      <w:pPr>
        <w:rPr>
          <w:lang w:val="uk-UA"/>
        </w:rPr>
      </w:pPr>
    </w:p>
    <w:p w:rsidR="001106B3" w:rsidRDefault="001106B3">
      <w:pPr>
        <w:rPr>
          <w:lang w:val="uk-UA"/>
        </w:rPr>
      </w:pPr>
    </w:p>
    <w:p w:rsidR="001773C1" w:rsidRDefault="001773C1">
      <w:pPr>
        <w:rPr>
          <w:lang w:val="uk-UA"/>
        </w:rPr>
      </w:pPr>
    </w:p>
    <w:p w:rsidR="001773C1" w:rsidRDefault="001773C1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>Про внесення змін до переліку об'єктів спільної власності територіальних громад області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>Про внесення змін до складу постійних комісій Рівненської обласної ради сьомого скликання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>Про внесення змін до Положення про постійні комісії Рівненської обласної ради сьомого скликання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sz w:val="28"/>
                <w:szCs w:val="28"/>
                <w:lang w:val="uk-UA" w:eastAsia="uk-UA"/>
              </w:rPr>
              <w:t>Про клопотання щодо нагородження Почесною грамотою Верховної Ради України Назаренко Тетяни Леонідівни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3C0CC2" w:rsidRPr="001106B3" w:rsidRDefault="003C0CC2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Погодитись з проектом рішення з цього питання.</w:t>
      </w:r>
    </w:p>
    <w:p w:rsidR="003C0CC2" w:rsidRPr="001106B3" w:rsidRDefault="00F3318B" w:rsidP="003C0CC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bookmarkStart w:id="0" w:name="_GoBack"/>
      <w:bookmarkEnd w:id="0"/>
      <w:r w:rsidR="003C0CC2" w:rsidRPr="001106B3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3C0CC2" w:rsidRPr="001106B3">
        <w:rPr>
          <w:sz w:val="28"/>
          <w:szCs w:val="28"/>
          <w:lang w:val="uk-UA"/>
        </w:rPr>
        <w:t>внести</w:t>
      </w:r>
      <w:proofErr w:type="spellEnd"/>
      <w:r w:rsidR="003C0CC2"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D5352E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комунального закладу «</w:t>
            </w:r>
            <w:proofErr w:type="spellStart"/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Костопільська</w:t>
            </w:r>
            <w:proofErr w:type="spellEnd"/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I-II ступенів» Рівненської обласної ради щодо внесення змін до штатного розпису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106B3"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F1E1D" w:rsidRPr="001106B3" w:rsidRDefault="00FF1E1D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F1E1D" w:rsidRPr="001106B3" w:rsidRDefault="00FF1E1D" w:rsidP="00FF1E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F1E1D" w:rsidRPr="001106B3" w:rsidRDefault="00FF1E1D" w:rsidP="00FF1E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110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КЗ «</w:t>
      </w:r>
      <w:proofErr w:type="spellStart"/>
      <w:r w:rsidRPr="00110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110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I-II ступенів» Рівненської обласної ради.</w:t>
      </w:r>
      <w:r w:rsidRPr="001106B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1106B3" w:rsidRDefault="001106B3">
      <w:pPr>
        <w:rPr>
          <w:lang w:val="uk-UA"/>
        </w:rPr>
      </w:pPr>
    </w:p>
    <w:p w:rsidR="00FF1E1D" w:rsidRDefault="00FF1E1D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F3318B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1106B3">
              <w:rPr>
                <w:b/>
                <w:sz w:val="28"/>
                <w:szCs w:val="28"/>
                <w:lang w:val="uk-UA" w:eastAsia="uk-UA"/>
              </w:rPr>
              <w:t>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F1E1D" w:rsidRPr="001106B3" w:rsidRDefault="00FF1E1D" w:rsidP="00FF1E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FF1E1D" w:rsidRPr="001106B3" w:rsidRDefault="00FF1E1D" w:rsidP="00FF1E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Погодити доповнення до проекту рішення в частині надання дозволу на навчання та утримання вихованців, які проживають за межами Рівненської області</w:t>
      </w:r>
      <w:r w:rsidR="00AA4EC4">
        <w:rPr>
          <w:sz w:val="28"/>
          <w:szCs w:val="28"/>
          <w:lang w:val="uk-UA"/>
        </w:rPr>
        <w:t>,</w:t>
      </w:r>
      <w:r w:rsidRPr="001106B3">
        <w:rPr>
          <w:sz w:val="28"/>
          <w:szCs w:val="28"/>
          <w:lang w:val="uk-UA"/>
        </w:rPr>
        <w:t xml:space="preserve"> наступним комунальним закладам Рівненської обласної ради: «</w:t>
      </w:r>
      <w:proofErr w:type="spellStart"/>
      <w:r w:rsidRPr="001106B3">
        <w:rPr>
          <w:sz w:val="28"/>
          <w:szCs w:val="28"/>
          <w:lang w:val="uk-UA"/>
        </w:rPr>
        <w:t>Великомежиріцька</w:t>
      </w:r>
      <w:proofErr w:type="spellEnd"/>
      <w:r w:rsidRPr="001106B3">
        <w:rPr>
          <w:sz w:val="28"/>
          <w:szCs w:val="28"/>
          <w:lang w:val="uk-UA"/>
        </w:rPr>
        <w:t xml:space="preserve">  спеціальна загальноосвітня школа-інтернат №2 I-II  ступенів», «</w:t>
      </w:r>
      <w:proofErr w:type="spellStart"/>
      <w:r w:rsidRPr="001106B3">
        <w:rPr>
          <w:sz w:val="28"/>
          <w:szCs w:val="28"/>
          <w:lang w:val="uk-UA"/>
        </w:rPr>
        <w:t>Дубенська</w:t>
      </w:r>
      <w:proofErr w:type="spellEnd"/>
      <w:r w:rsidRPr="001106B3">
        <w:rPr>
          <w:sz w:val="28"/>
          <w:szCs w:val="28"/>
          <w:lang w:val="uk-UA"/>
        </w:rPr>
        <w:t xml:space="preserve"> спеціальна загальноосвітня школа-інтернат I-II  ступенів», «</w:t>
      </w:r>
      <w:proofErr w:type="spellStart"/>
      <w:r w:rsidRPr="001106B3">
        <w:rPr>
          <w:sz w:val="28"/>
          <w:szCs w:val="28"/>
          <w:lang w:val="uk-UA"/>
        </w:rPr>
        <w:t>Мізоцька</w:t>
      </w:r>
      <w:proofErr w:type="spellEnd"/>
      <w:r w:rsidRPr="001106B3">
        <w:rPr>
          <w:sz w:val="28"/>
          <w:szCs w:val="28"/>
          <w:lang w:val="uk-UA"/>
        </w:rPr>
        <w:t xml:space="preserve"> спеціальна загальноосвітня школа-інтернат I-II  ступенів», «Острозька спеціальна загальноосвітня школа-інтернат №2 I-II  ступенів».</w:t>
      </w:r>
    </w:p>
    <w:p w:rsidR="00FF1E1D" w:rsidRPr="001106B3" w:rsidRDefault="00FF1E1D" w:rsidP="00FF1E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3. Погодитись з проектом рішення з цього питання з урахуванням доповнення.</w:t>
      </w:r>
    </w:p>
    <w:p w:rsidR="00FF1E1D" w:rsidRPr="001106B3" w:rsidRDefault="00FF1E1D" w:rsidP="00FF1E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4.Рекомендувати голові обласної ради </w:t>
      </w:r>
      <w:proofErr w:type="spellStart"/>
      <w:r w:rsidRPr="001106B3">
        <w:rPr>
          <w:sz w:val="28"/>
          <w:szCs w:val="28"/>
          <w:lang w:val="uk-UA"/>
        </w:rPr>
        <w:t>внести</w:t>
      </w:r>
      <w:proofErr w:type="spellEnd"/>
      <w:r w:rsidRPr="001106B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1106B3" w:rsidRPr="001106B3" w:rsidRDefault="001106B3" w:rsidP="00E11DAE">
      <w:pPr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rPr>
          <w:sz w:val="28"/>
          <w:szCs w:val="28"/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11DAE" w:rsidRPr="001106B3" w:rsidTr="002B3A41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2B3A41" w:rsidRPr="001106B3" w:rsidRDefault="002B3A41" w:rsidP="002B3A41">
            <w:pPr>
              <w:pStyle w:val="listparagraph"/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 виділення з обласного бюджету коштів для комунального закладу «Рівненський обласний краєзнавчий музей» Рівненської обласної ради на встановлення меморіальної дошки та проведення благоустрою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D031E" w:rsidRPr="001106B3" w:rsidRDefault="000D031E" w:rsidP="000D031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  Інформацію взяти до відома. </w:t>
      </w:r>
    </w:p>
    <w:p w:rsidR="000D031E" w:rsidRPr="001106B3" w:rsidRDefault="000D031E" w:rsidP="000D031E">
      <w:pPr>
        <w:pStyle w:val="listparagraph"/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2.  Рекомендувати обласній державній адміністрації розглянути можливість передбачити кошти </w:t>
      </w:r>
      <w:r w:rsidRPr="00110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для комунального закладу «Рівненський обласний краєзнавчий музей» Рівненської обласної ради на встановлення меморіальної дошки та проведення благоустрою.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60658" w:rsidRPr="001106B3" w:rsidRDefault="00960658" w:rsidP="00960658">
            <w:pPr>
              <w:pStyle w:val="listparagraph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управління культури і туризму облдержадміністрації щодо погодження штатного розпису комунального закладу «Рівненська обласна бібліотека для молоді» Рівненської обласної ради з 01.03.2019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23DCF" w:rsidRPr="001106B3" w:rsidRDefault="00D23DCF" w:rsidP="00D23D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 Інформацію взяти до відома. </w:t>
      </w:r>
    </w:p>
    <w:p w:rsidR="00D23DCF" w:rsidRPr="001106B3" w:rsidRDefault="00D23DCF" w:rsidP="00D23DC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2.  Погодити штатний розпис КЗ </w:t>
      </w:r>
      <w:r w:rsidRPr="001106B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бібліотека для молоді» Рівненської обласної ради в кількості 42,5 штатних одиниць із місячним фондом заро</w:t>
      </w:r>
      <w:r w:rsidR="00266EB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бітної плати 264 284,35 гривень з 01.03.2019.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1106B3" w:rsidRDefault="001106B3">
      <w:pPr>
        <w:rPr>
          <w:lang w:val="uk-UA"/>
        </w:rPr>
      </w:pPr>
    </w:p>
    <w:p w:rsidR="001106B3" w:rsidRDefault="001106B3">
      <w:pPr>
        <w:rPr>
          <w:lang w:val="uk-UA"/>
        </w:rPr>
      </w:pPr>
    </w:p>
    <w:p w:rsidR="001106B3" w:rsidRDefault="001106B3">
      <w:pPr>
        <w:rPr>
          <w:lang w:val="uk-UA"/>
        </w:rPr>
      </w:pPr>
    </w:p>
    <w:p w:rsidR="00D23DCF" w:rsidRDefault="00D23DCF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991A93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Рішення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01AF7" w:rsidRPr="001106B3" w:rsidRDefault="00D01AF7" w:rsidP="00D01AF7">
            <w:pPr>
              <w:pStyle w:val="listparagraph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01AF7" w:rsidRPr="001106B3" w:rsidRDefault="00D01AF7" w:rsidP="00D01AF7">
            <w:pPr>
              <w:pStyle w:val="listparagraph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план робот</w:t>
            </w:r>
            <w:r w:rsidR="00991A93"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и постійної комісії на 2019 рік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91A93" w:rsidRPr="001106B3" w:rsidRDefault="00991A93" w:rsidP="00991A9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E11DAE" w:rsidRPr="001106B3" w:rsidRDefault="00991A93" w:rsidP="00991A9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>2.  Затвердити план роботи постійної комісії на 2019 рік.</w:t>
      </w: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p w:rsidR="00E11DAE" w:rsidRDefault="00E11DAE">
      <w:pPr>
        <w:rPr>
          <w:lang w:val="uk-UA"/>
        </w:rPr>
      </w:pPr>
    </w:p>
    <w:p w:rsidR="005A0D95" w:rsidRDefault="005A0D95">
      <w:pPr>
        <w:rPr>
          <w:lang w:val="uk-UA"/>
        </w:rPr>
      </w:pPr>
    </w:p>
    <w:p w:rsidR="005A0D95" w:rsidRDefault="005A0D95">
      <w:pPr>
        <w:rPr>
          <w:lang w:val="uk-UA"/>
        </w:rPr>
      </w:pPr>
    </w:p>
    <w:p w:rsidR="005A0D95" w:rsidRDefault="005A0D95">
      <w:pPr>
        <w:rPr>
          <w:lang w:val="uk-UA"/>
        </w:rPr>
      </w:pPr>
    </w:p>
    <w:p w:rsidR="005A0D95" w:rsidRDefault="005A0D95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Default="00E11DAE">
      <w:pPr>
        <w:rPr>
          <w:lang w:val="uk-UA"/>
        </w:rPr>
      </w:pPr>
    </w:p>
    <w:p w:rsidR="00E11DAE" w:rsidRPr="00856F23" w:rsidRDefault="00E11DAE" w:rsidP="00E11DA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11DAE" w:rsidRPr="00856F23" w:rsidRDefault="00E11DAE" w:rsidP="00E11DA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11DAE" w:rsidRPr="00856F23" w:rsidRDefault="00E11DAE" w:rsidP="00E11D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11DAE" w:rsidRPr="00856F23" w:rsidTr="00D5352E">
        <w:trPr>
          <w:trHeight w:val="106"/>
        </w:trPr>
        <w:tc>
          <w:tcPr>
            <w:tcW w:w="9360" w:type="dxa"/>
          </w:tcPr>
          <w:p w:rsidR="00E11DAE" w:rsidRPr="00856F23" w:rsidRDefault="00E11DAE" w:rsidP="00D535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11DAE" w:rsidRPr="00856F23" w:rsidRDefault="00E11DAE" w:rsidP="00E11DA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E11DAE" w:rsidRPr="001106B3" w:rsidRDefault="00E11DAE" w:rsidP="00E11DA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11DAE" w:rsidRPr="001106B3" w:rsidRDefault="00E11DAE" w:rsidP="00E11DAE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106B3">
        <w:rPr>
          <w:sz w:val="28"/>
          <w:szCs w:val="28"/>
          <w:lang w:val="uk-UA"/>
        </w:rPr>
        <w:t>11 березня 2019 року                                                                                 №17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11DAE" w:rsidRPr="001106B3" w:rsidTr="00D5352E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11DAE" w:rsidRPr="001106B3" w:rsidRDefault="00E11DAE" w:rsidP="00D5352E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01AF7" w:rsidRPr="001106B3" w:rsidRDefault="00D01AF7" w:rsidP="00D01AF7">
            <w:pPr>
              <w:pStyle w:val="listparagraph"/>
              <w:shd w:val="clear" w:color="auto" w:fill="FFFFFF"/>
              <w:tabs>
                <w:tab w:val="left" w:pos="284"/>
                <w:tab w:val="left" w:pos="426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1106B3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хід виконання власних рекомендацій постійної комісії</w:t>
            </w:r>
          </w:p>
          <w:p w:rsidR="00E11DAE" w:rsidRPr="001106B3" w:rsidRDefault="00E11DAE" w:rsidP="00D5352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E11DAE" w:rsidRPr="001106B3" w:rsidRDefault="00E11DAE" w:rsidP="00E11DA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11DAE" w:rsidRDefault="00E11DAE" w:rsidP="0080389B">
      <w:pPr>
        <w:pStyle w:val="a7"/>
        <w:numPr>
          <w:ilvl w:val="0"/>
          <w:numId w:val="4"/>
        </w:numPr>
        <w:spacing w:before="12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Інформацію взяти до відома. </w:t>
      </w:r>
    </w:p>
    <w:p w:rsidR="0080389B" w:rsidRPr="000E5D0C" w:rsidRDefault="0080389B" w:rsidP="00081772">
      <w:pPr>
        <w:pStyle w:val="a7"/>
        <w:numPr>
          <w:ilvl w:val="0"/>
          <w:numId w:val="4"/>
        </w:numPr>
        <w:spacing w:before="120"/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Врахувавши роз’яснення</w:t>
      </w:r>
      <w:r w:rsidRPr="000E5D0C">
        <w:rPr>
          <w:sz w:val="28"/>
          <w:szCs w:val="28"/>
          <w:lang w:val="uk-UA"/>
        </w:rPr>
        <w:t xml:space="preserve"> Міністерс</w:t>
      </w:r>
      <w:r>
        <w:rPr>
          <w:sz w:val="28"/>
          <w:szCs w:val="28"/>
          <w:lang w:val="uk-UA"/>
        </w:rPr>
        <w:t xml:space="preserve">тва соціальної політики України, </w:t>
      </w:r>
      <w:r w:rsidRPr="000E5D0C">
        <w:rPr>
          <w:sz w:val="28"/>
          <w:szCs w:val="28"/>
          <w:lang w:val="uk-UA"/>
        </w:rPr>
        <w:t xml:space="preserve">рекомендувати відділу з питань спільної власності територіальних громад та економічного розвитку обласної ради </w:t>
      </w:r>
      <w:r w:rsidR="000E1AE7">
        <w:rPr>
          <w:sz w:val="28"/>
          <w:szCs w:val="28"/>
          <w:lang w:val="uk-UA"/>
        </w:rPr>
        <w:t xml:space="preserve">подати на розгляд чергової сесії обласної ради проект рішення щодо внесення змін до типового контракту </w:t>
      </w:r>
      <w:r w:rsidR="00A97534">
        <w:rPr>
          <w:sz w:val="28"/>
          <w:szCs w:val="28"/>
          <w:lang w:val="uk-UA"/>
        </w:rPr>
        <w:t>з керівником підприємства, закладу</w:t>
      </w:r>
      <w:r w:rsidR="00BC2182">
        <w:rPr>
          <w:sz w:val="28"/>
          <w:szCs w:val="28"/>
          <w:lang w:val="uk-UA"/>
        </w:rPr>
        <w:t>,</w:t>
      </w:r>
      <w:r w:rsidR="00A97534">
        <w:rPr>
          <w:sz w:val="28"/>
          <w:szCs w:val="28"/>
          <w:lang w:val="uk-UA"/>
        </w:rPr>
        <w:t xml:space="preserve"> установи та організації, що є об’єктом спільної власності територіальних громад сіл, </w:t>
      </w:r>
      <w:r w:rsidR="00BC2182">
        <w:rPr>
          <w:sz w:val="28"/>
          <w:szCs w:val="28"/>
          <w:lang w:val="uk-UA"/>
        </w:rPr>
        <w:t>селищ, міст Рівненської області</w:t>
      </w:r>
      <w:r w:rsidR="00B21FFB">
        <w:rPr>
          <w:sz w:val="28"/>
          <w:szCs w:val="28"/>
          <w:lang w:val="uk-UA"/>
        </w:rPr>
        <w:t>,</w:t>
      </w:r>
      <w:r w:rsidR="00BC2182">
        <w:rPr>
          <w:sz w:val="28"/>
          <w:szCs w:val="28"/>
          <w:lang w:val="uk-UA"/>
        </w:rPr>
        <w:t xml:space="preserve"> </w:t>
      </w:r>
      <w:r w:rsidR="000E1AE7">
        <w:rPr>
          <w:sz w:val="28"/>
          <w:szCs w:val="28"/>
          <w:lang w:val="uk-UA"/>
        </w:rPr>
        <w:t xml:space="preserve">затвердженого рішенням обласної </w:t>
      </w:r>
      <w:r w:rsidRPr="000E5D0C">
        <w:rPr>
          <w:sz w:val="28"/>
          <w:szCs w:val="28"/>
          <w:lang w:val="uk-UA"/>
        </w:rPr>
        <w:t>від 04.03.2014 №1142 «Про управління об’єктами спільної власності територіальних громад сіл, сел</w:t>
      </w:r>
      <w:r w:rsidR="00B02B48">
        <w:rPr>
          <w:sz w:val="28"/>
          <w:szCs w:val="28"/>
          <w:lang w:val="uk-UA"/>
        </w:rPr>
        <w:t>ищ, міст Рівненської області»</w:t>
      </w:r>
      <w:r w:rsidR="0019526C">
        <w:rPr>
          <w:sz w:val="28"/>
          <w:szCs w:val="28"/>
          <w:lang w:val="uk-UA"/>
        </w:rPr>
        <w:t>.</w:t>
      </w:r>
    </w:p>
    <w:p w:rsidR="0080389B" w:rsidRPr="001106B3" w:rsidRDefault="0080389B" w:rsidP="0080389B">
      <w:pPr>
        <w:pStyle w:val="a7"/>
        <w:spacing w:before="120"/>
        <w:ind w:left="810"/>
        <w:jc w:val="both"/>
        <w:rPr>
          <w:sz w:val="28"/>
          <w:szCs w:val="28"/>
          <w:lang w:val="uk-UA"/>
        </w:rPr>
      </w:pPr>
    </w:p>
    <w:p w:rsidR="00E11DAE" w:rsidRPr="001106B3" w:rsidRDefault="003303B6" w:rsidP="00E11DA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 </w:t>
      </w:r>
    </w:p>
    <w:p w:rsidR="00E11DAE" w:rsidRPr="001106B3" w:rsidRDefault="00E11DAE" w:rsidP="00E11DA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11DAE" w:rsidRPr="001106B3" w:rsidRDefault="00E11DAE" w:rsidP="00E11DAE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E11DAE" w:rsidRPr="001106B3" w:rsidRDefault="00E11DAE" w:rsidP="00E11DAE">
      <w:pPr>
        <w:rPr>
          <w:sz w:val="28"/>
          <w:szCs w:val="28"/>
        </w:rPr>
      </w:pPr>
    </w:p>
    <w:p w:rsidR="00E11DAE" w:rsidRPr="001106B3" w:rsidRDefault="00E11DAE">
      <w:pPr>
        <w:rPr>
          <w:sz w:val="28"/>
          <w:szCs w:val="28"/>
          <w:lang w:val="uk-UA"/>
        </w:rPr>
      </w:pPr>
    </w:p>
    <w:sectPr w:rsidR="00E11DAE" w:rsidRPr="001106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30E6"/>
    <w:multiLevelType w:val="hybridMultilevel"/>
    <w:tmpl w:val="20F475AA"/>
    <w:lvl w:ilvl="0" w:tplc="9A3C5FD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D205AA"/>
    <w:multiLevelType w:val="hybridMultilevel"/>
    <w:tmpl w:val="05ACEEDE"/>
    <w:lvl w:ilvl="0" w:tplc="A20641BA">
      <w:start w:val="1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55A40"/>
    <w:multiLevelType w:val="hybridMultilevel"/>
    <w:tmpl w:val="04F69CC0"/>
    <w:lvl w:ilvl="0" w:tplc="C6D0B8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31"/>
    <w:rsid w:val="000023C3"/>
    <w:rsid w:val="00081772"/>
    <w:rsid w:val="000D031E"/>
    <w:rsid w:val="000E1AE7"/>
    <w:rsid w:val="001106B3"/>
    <w:rsid w:val="001773C1"/>
    <w:rsid w:val="00194DCA"/>
    <w:rsid w:val="0019526C"/>
    <w:rsid w:val="00266EBC"/>
    <w:rsid w:val="002B3A41"/>
    <w:rsid w:val="00303D79"/>
    <w:rsid w:val="003303B6"/>
    <w:rsid w:val="003C0CC2"/>
    <w:rsid w:val="005A0D95"/>
    <w:rsid w:val="0070718F"/>
    <w:rsid w:val="00763E56"/>
    <w:rsid w:val="007D2642"/>
    <w:rsid w:val="0080389B"/>
    <w:rsid w:val="00960658"/>
    <w:rsid w:val="00991A93"/>
    <w:rsid w:val="009A462E"/>
    <w:rsid w:val="009B7D31"/>
    <w:rsid w:val="00A06941"/>
    <w:rsid w:val="00A13BC1"/>
    <w:rsid w:val="00A97534"/>
    <w:rsid w:val="00AA4EC4"/>
    <w:rsid w:val="00AD487B"/>
    <w:rsid w:val="00B02593"/>
    <w:rsid w:val="00B02B48"/>
    <w:rsid w:val="00B21FFB"/>
    <w:rsid w:val="00BC0890"/>
    <w:rsid w:val="00BC2182"/>
    <w:rsid w:val="00BF1022"/>
    <w:rsid w:val="00D01AF7"/>
    <w:rsid w:val="00D23DCF"/>
    <w:rsid w:val="00DE0F5E"/>
    <w:rsid w:val="00E11DAE"/>
    <w:rsid w:val="00F3318B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D31"/>
    <w:pPr>
      <w:spacing w:after="120"/>
    </w:pPr>
  </w:style>
  <w:style w:type="character" w:customStyle="1" w:styleId="a4">
    <w:name w:val="Основний текст Знак"/>
    <w:basedOn w:val="a0"/>
    <w:link w:val="a3"/>
    <w:rsid w:val="009B7D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B7D3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9B7D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B7D31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9B7D3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B7D31"/>
    <w:pPr>
      <w:ind w:left="720"/>
      <w:contextualSpacing/>
    </w:pPr>
  </w:style>
  <w:style w:type="table" w:styleId="a8">
    <w:name w:val="Table Grid"/>
    <w:basedOn w:val="a1"/>
    <w:uiPriority w:val="59"/>
    <w:rsid w:val="009B7D3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B7D3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B7D31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991A93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991A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D31"/>
    <w:pPr>
      <w:spacing w:after="120"/>
    </w:pPr>
  </w:style>
  <w:style w:type="character" w:customStyle="1" w:styleId="a4">
    <w:name w:val="Основний текст Знак"/>
    <w:basedOn w:val="a0"/>
    <w:link w:val="a3"/>
    <w:rsid w:val="009B7D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B7D31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9B7D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B7D31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9B7D3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B7D31"/>
    <w:pPr>
      <w:ind w:left="720"/>
      <w:contextualSpacing/>
    </w:pPr>
  </w:style>
  <w:style w:type="table" w:styleId="a8">
    <w:name w:val="Table Grid"/>
    <w:basedOn w:val="a1"/>
    <w:uiPriority w:val="59"/>
    <w:rsid w:val="009B7D3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9B7D3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9B7D31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semiHidden/>
    <w:unhideWhenUsed/>
    <w:rsid w:val="00991A93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991A9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9845</Words>
  <Characters>5612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41</cp:revision>
  <cp:lastPrinted>2019-03-11T14:10:00Z</cp:lastPrinted>
  <dcterms:created xsi:type="dcterms:W3CDTF">2019-02-27T15:54:00Z</dcterms:created>
  <dcterms:modified xsi:type="dcterms:W3CDTF">2019-03-14T14:41:00Z</dcterms:modified>
</cp:coreProperties>
</file>